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856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4244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4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 w:right="2946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ind w:left="112" w:right="408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spacing w:line="240" w:lineRule="auto" w:before="3"/>
        <w:rPr>
          <w:sz w:val="9"/>
        </w:rPr>
      </w:pPr>
    </w:p>
    <w:p>
      <w:pPr>
        <w:pStyle w:val="BodyText"/>
        <w:spacing w:before="90"/>
        <w:ind w:left="1978"/>
      </w:pPr>
      <w:r>
        <w:rPr/>
        <w:t>STREAM</w:t>
      </w:r>
      <w:r>
        <w:rPr>
          <w:spacing w:val="-5"/>
        </w:rPr>
        <w:t> </w:t>
      </w:r>
      <w:r>
        <w:rPr/>
        <w:t>CHANNEL</w:t>
      </w:r>
      <w:r>
        <w:rPr>
          <w:spacing w:val="-2"/>
        </w:rPr>
        <w:t> </w:t>
      </w:r>
      <w:r>
        <w:rPr/>
        <w:t>DIVERSION(S)</w:t>
      </w:r>
      <w:r>
        <w:rPr>
          <w:spacing w:val="-3"/>
        </w:rPr>
        <w:t> </w:t>
      </w:r>
      <w:r>
        <w:rPr/>
        <w:t>CERTIFICATION</w:t>
      </w:r>
    </w:p>
    <w:p>
      <w:pPr>
        <w:spacing w:line="240" w:lineRule="auto" w:before="7" w:after="1"/>
        <w:rPr>
          <w:b/>
          <w:sz w:val="24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4209"/>
        <w:gridCol w:w="1702"/>
        <w:gridCol w:w="2043"/>
      </w:tblGrid>
      <w:tr>
        <w:trPr>
          <w:trHeight w:val="340" w:hRule="atLeast"/>
        </w:trPr>
        <w:tc>
          <w:tcPr>
            <w:tcW w:w="2312" w:type="dxa"/>
          </w:tcPr>
          <w:p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0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6" w:after="1"/>
        <w:rPr>
          <w:b/>
          <w:sz w:val="24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2598"/>
        <w:gridCol w:w="2420"/>
        <w:gridCol w:w="2936"/>
      </w:tblGrid>
      <w:tr>
        <w:trPr>
          <w:trHeight w:val="340" w:hRule="atLeast"/>
        </w:trPr>
        <w:tc>
          <w:tcPr>
            <w:tcW w:w="2312" w:type="dxa"/>
          </w:tcPr>
          <w:p>
            <w:pPr>
              <w:pStyle w:val="TableParagraph"/>
              <w:spacing w:before="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Inspection</w:t>
            </w: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spacing w:before="6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Diversion(s)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0266" w:type="dxa"/>
            <w:gridSpan w:val="4"/>
          </w:tcPr>
          <w:p>
            <w:pPr>
              <w:pStyle w:val="TableParagraph"/>
              <w:spacing w:before="6"/>
              <w:ind w:left="4495" w:right="4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1756" w:hRule="atLeast"/>
        </w:trPr>
        <w:tc>
          <w:tcPr>
            <w:tcW w:w="1026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7" w:after="1"/>
        <w:rPr>
          <w:b/>
          <w:sz w:val="24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9474"/>
      </w:tblGrid>
      <w:tr>
        <w:trPr>
          <w:trHeight w:val="345" w:hRule="atLeast"/>
        </w:trPr>
        <w:tc>
          <w:tcPr>
            <w:tcW w:w="10264" w:type="dxa"/>
            <w:gridSpan w:val="2"/>
          </w:tcPr>
          <w:p>
            <w:pPr>
              <w:pStyle w:val="TableParagraph"/>
              <w:spacing w:before="6"/>
              <w:ind w:left="3091" w:right="30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CERTIFICATION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(check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applicable)</w:t>
            </w:r>
          </w:p>
        </w:tc>
      </w:tr>
      <w:tr>
        <w:trPr>
          <w:trHeight w:val="916" w:hRule="atLeast"/>
        </w:trPr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4" w:type="dxa"/>
          </w:tcPr>
          <w:p>
            <w:pPr>
              <w:pStyle w:val="TableParagraph"/>
              <w:spacing w:line="249" w:lineRule="auto" w:before="1"/>
              <w:ind w:left="119" w:right="102"/>
              <w:jc w:val="both"/>
              <w:rPr>
                <w:sz w:val="24"/>
              </w:rPr>
            </w:pPr>
            <w:r>
              <w:rPr>
                <w:sz w:val="24"/>
              </w:rPr>
              <w:t>I hereby certify the diversion(s) has (have) been constructed in accordance with the design(s)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contained in the Permit’s approved plans and the applicable requirements of the </w:t>
            </w:r>
            <w:r>
              <w:rPr>
                <w:b/>
                <w:sz w:val="24"/>
              </w:rPr>
              <w:t>Virginia Coal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Mining Reclamation Regulations</w:t>
            </w:r>
            <w:r>
              <w:rPr>
                <w:sz w:val="24"/>
              </w:rPr>
              <w:t>.</w:t>
            </w:r>
          </w:p>
        </w:tc>
      </w:tr>
      <w:tr>
        <w:trPr>
          <w:trHeight w:val="623" w:hRule="atLeast"/>
        </w:trPr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4" w:type="dxa"/>
          </w:tcPr>
          <w:p>
            <w:pPr>
              <w:pStyle w:val="TableParagraph"/>
              <w:spacing w:line="247" w:lineRule="auto" w:before="1"/>
              <w:ind w:left="119" w:right="97"/>
              <w:rPr>
                <w:sz w:val="24"/>
              </w:rPr>
            </w:pPr>
            <w:r>
              <w:rPr>
                <w:sz w:val="24"/>
              </w:rPr>
              <w:t>I hereby certify the diversion(s) has (have) been constructed in accordance with the attached “as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built”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design(s).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attachment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9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4122"/>
        <w:gridCol w:w="2775"/>
        <w:gridCol w:w="1594"/>
      </w:tblGrid>
      <w:tr>
        <w:trPr>
          <w:trHeight w:val="623" w:hRule="atLeast"/>
        </w:trPr>
        <w:tc>
          <w:tcPr>
            <w:tcW w:w="1774" w:type="dxa"/>
          </w:tcPr>
          <w:p>
            <w:pPr>
              <w:pStyle w:val="TableParagraph"/>
              <w:spacing w:line="247" w:lineRule="auto" w:before="6"/>
              <w:ind w:left="679" w:right="185" w:hanging="459"/>
              <w:rPr>
                <w:b/>
                <w:sz w:val="24"/>
              </w:rPr>
            </w:pPr>
            <w:r>
              <w:rPr>
                <w:b/>
                <w:sz w:val="24"/>
              </w:rPr>
              <w:t>CERTIFIED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spacing w:line="247" w:lineRule="auto" w:before="1"/>
              <w:ind w:left="1211" w:hanging="1049"/>
              <w:rPr>
                <w:sz w:val="24"/>
              </w:rPr>
            </w:pPr>
            <w:r>
              <w:rPr>
                <w:spacing w:val="-1"/>
                <w:sz w:val="24"/>
              </w:rPr>
              <w:t>Certification/Registration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774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39" w:right="112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56" w:hRule="atLeast"/>
        </w:trPr>
        <w:tc>
          <w:tcPr>
            <w:tcW w:w="5896" w:type="dxa"/>
            <w:gridSpan w:val="2"/>
          </w:tcPr>
          <w:p>
            <w:pPr>
              <w:pStyle w:val="TableParagraph"/>
              <w:spacing w:before="6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HERE</w:t>
            </w:r>
          </w:p>
        </w:tc>
        <w:tc>
          <w:tcPr>
            <w:tcW w:w="4369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7" w:after="1"/>
        <w:rPr>
          <w:b/>
          <w:sz w:val="24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4745"/>
        <w:gridCol w:w="1970"/>
        <w:gridCol w:w="1951"/>
      </w:tblGrid>
      <w:tr>
        <w:trPr>
          <w:trHeight w:val="340" w:hRule="atLeast"/>
        </w:trPr>
        <w:tc>
          <w:tcPr>
            <w:tcW w:w="10262" w:type="dxa"/>
            <w:gridSpan w:val="4"/>
          </w:tcPr>
          <w:p>
            <w:pPr>
              <w:pStyle w:val="TableParagraph"/>
              <w:spacing w:before="6"/>
              <w:ind w:left="4104" w:right="4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DMLR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ONLY</w:t>
            </w:r>
          </w:p>
        </w:tc>
      </w:tr>
      <w:tr>
        <w:trPr>
          <w:trHeight w:val="623" w:hRule="atLeast"/>
        </w:trPr>
        <w:tc>
          <w:tcPr>
            <w:tcW w:w="1596" w:type="dxa"/>
          </w:tcPr>
          <w:p>
            <w:pPr>
              <w:pStyle w:val="TableParagraph"/>
              <w:spacing w:line="247" w:lineRule="auto" w:before="1"/>
              <w:ind w:left="352" w:right="160" w:hanging="164"/>
              <w:rPr>
                <w:sz w:val="24"/>
              </w:rPr>
            </w:pPr>
            <w:r>
              <w:rPr>
                <w:sz w:val="24"/>
              </w:rPr>
              <w:t>Reclamation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Inspector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7" w:lineRule="auto" w:before="1"/>
              <w:ind w:left="809" w:right="171" w:hanging="605"/>
              <w:rPr>
                <w:sz w:val="24"/>
              </w:rPr>
            </w:pPr>
            <w:r>
              <w:rPr>
                <w:sz w:val="24"/>
              </w:rPr>
              <w:t>Permit/Revision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596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738" w:right="72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7"/>
        </w:rPr>
      </w:pPr>
    </w:p>
    <w:p>
      <w:pPr>
        <w:tabs>
          <w:tab w:pos="5470" w:val="right" w:leader="none"/>
        </w:tabs>
        <w:spacing w:before="89"/>
        <w:ind w:left="524" w:right="0" w:firstLine="0"/>
        <w:jc w:val="left"/>
        <w:rPr>
          <w:sz w:val="20"/>
        </w:rPr>
      </w:pPr>
      <w:r>
        <w:rPr>
          <w:sz w:val="16"/>
        </w:rPr>
        <w:t>DMLR-PT-233</w:t>
        <w:tab/>
      </w:r>
      <w:r>
        <w:rPr>
          <w:position w:val="1"/>
          <w:sz w:val="20"/>
        </w:rPr>
        <w:t>1</w:t>
      </w:r>
    </w:p>
    <w:p>
      <w:pPr>
        <w:spacing w:before="5"/>
        <w:ind w:left="524" w:right="0" w:firstLine="0"/>
        <w:jc w:val="left"/>
        <w:rPr>
          <w:sz w:val="16"/>
        </w:rPr>
      </w:pPr>
      <w:r>
        <w:rPr>
          <w:sz w:val="16"/>
        </w:rPr>
        <w:t>Rev. 10/21/</w:t>
      </w:r>
    </w:p>
    <w:sectPr>
      <w:type w:val="continuous"/>
      <w:pgSz w:w="12240" w:h="15840"/>
      <w:pgMar w:top="720" w:bottom="280" w:left="10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2021-11-29T21:02:39Z</dcterms:created>
  <dcterms:modified xsi:type="dcterms:W3CDTF">2021-11-29T21:02:39Z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