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2"/>
        <w:ind w:left="4649" w:right="643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889465</wp:posOffset>
            </wp:positionH>
            <wp:positionV relativeFrom="paragraph">
              <wp:posOffset>-2426</wp:posOffset>
            </wp:positionV>
            <wp:extent cx="2726597" cy="7306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597" cy="730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COMMONWEALTH OF VIRGINIA</w:t>
      </w:r>
      <w:r>
        <w:rPr>
          <w:spacing w:val="1"/>
        </w:rPr>
        <w:t> </w:t>
      </w:r>
      <w:r>
        <w:rPr/>
        <w:t>VIRGINIA DEPARTMENT OF ENERGY</w:t>
      </w:r>
      <w:r>
        <w:rPr>
          <w:spacing w:val="-37"/>
        </w:rPr>
        <w:t> </w:t>
      </w:r>
      <w:r>
        <w:rPr/>
        <w:t>MINED</w:t>
      </w:r>
      <w:r>
        <w:rPr>
          <w:spacing w:val="-1"/>
        </w:rPr>
        <w:t> </w:t>
      </w:r>
      <w:r>
        <w:rPr/>
        <w:t>LAND</w:t>
      </w:r>
      <w:r>
        <w:rPr>
          <w:spacing w:val="1"/>
        </w:rPr>
        <w:t> </w:t>
      </w:r>
      <w:r>
        <w:rPr/>
        <w:t>REPURPOSING</w:t>
      </w:r>
    </w:p>
    <w:p>
      <w:pPr>
        <w:pStyle w:val="BodyText"/>
        <w:spacing w:line="278" w:lineRule="auto"/>
        <w:ind w:left="4649" w:right="3862"/>
      </w:pPr>
      <w:r>
        <w:rPr/>
        <w:t>3405</w:t>
      </w:r>
      <w:r>
        <w:rPr>
          <w:spacing w:val="1"/>
        </w:rPr>
        <w:t> </w:t>
      </w:r>
      <w:r>
        <w:rPr/>
        <w:t>MOUNTAIN EMPIRE</w:t>
      </w:r>
      <w:r>
        <w:rPr>
          <w:spacing w:val="1"/>
        </w:rPr>
        <w:t> </w:t>
      </w:r>
      <w:r>
        <w:rPr/>
        <w:t>ROAD;</w:t>
      </w:r>
      <w:r>
        <w:rPr>
          <w:spacing w:val="2"/>
        </w:rPr>
        <w:t> </w:t>
      </w:r>
      <w:r>
        <w:rPr/>
        <w:t>BIG</w:t>
      </w:r>
      <w:r>
        <w:rPr>
          <w:spacing w:val="-3"/>
        </w:rPr>
        <w:t> </w:t>
      </w:r>
      <w:r>
        <w:rPr/>
        <w:t>STONE</w:t>
      </w:r>
      <w:r>
        <w:rPr>
          <w:spacing w:val="1"/>
        </w:rPr>
        <w:t> </w:t>
      </w:r>
      <w:r>
        <w:rPr/>
        <w:t>GAP,</w:t>
      </w:r>
      <w:r>
        <w:rPr>
          <w:spacing w:val="2"/>
        </w:rPr>
        <w:t> </w:t>
      </w:r>
      <w:r>
        <w:rPr/>
        <w:t>VA</w:t>
      </w:r>
      <w:r>
        <w:rPr>
          <w:spacing w:val="38"/>
        </w:rPr>
        <w:t> </w:t>
      </w:r>
      <w:r>
        <w:rPr/>
        <w:t>24219</w:t>
      </w:r>
      <w:r>
        <w:rPr>
          <w:spacing w:val="-37"/>
        </w:rPr>
        <w:t> </w:t>
      </w:r>
      <w:r>
        <w:rPr/>
        <w:t>TELEPHONE:</w:t>
      </w:r>
      <w:r>
        <w:rPr>
          <w:spacing w:val="-1"/>
        </w:rPr>
        <w:t> </w:t>
      </w:r>
      <w:r>
        <w:rPr/>
        <w:t>(276)</w:t>
      </w:r>
      <w:r>
        <w:rPr>
          <w:spacing w:val="-1"/>
        </w:rPr>
        <w:t> </w:t>
      </w:r>
      <w:r>
        <w:rPr/>
        <w:t>523-8190</w:t>
      </w:r>
    </w:p>
    <w:p>
      <w:pPr>
        <w:pStyle w:val="BodyText"/>
        <w:spacing w:before="9"/>
        <w:rPr>
          <w:sz w:val="7"/>
        </w:rPr>
      </w:pPr>
      <w:r>
        <w:rPr/>
        <w:pict>
          <v:shape style="position:absolute;margin-left:65.880005pt;margin-top:5.700131pt;width:681.25pt;height:.75pt;mso-position-horizontal-relative:page;mso-position-vertical-relative:paragraph;z-index:-15728640;mso-wrap-distance-left:0;mso-wrap-distance-right:0" id="docshape1" coordorigin="1318,114" coordsize="13625,15" path="m14942,114l5761,114,5747,114,1318,114,1318,128,5747,128,5761,128,14942,128,14942,11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5120" w:right="5597"/>
        <w:jc w:val="center"/>
        <w:rPr>
          <w:u w:val="none"/>
        </w:rPr>
      </w:pPr>
      <w:r>
        <w:rPr>
          <w:u w:val="single"/>
        </w:rPr>
        <w:t>VIBRATION</w:t>
      </w:r>
      <w:r>
        <w:rPr>
          <w:spacing w:val="-5"/>
          <w:u w:val="single"/>
        </w:rPr>
        <w:t> </w:t>
      </w:r>
      <w:r>
        <w:rPr>
          <w:u w:val="single"/>
        </w:rPr>
        <w:t>OBSERVATIONS</w:t>
      </w:r>
    </w:p>
    <w:p>
      <w:pPr>
        <w:spacing w:before="1"/>
        <w:ind w:left="5120" w:right="5602" w:firstLine="0"/>
        <w:jc w:val="center"/>
        <w:rPr>
          <w:sz w:val="22"/>
        </w:rPr>
      </w:pPr>
      <w:r>
        <w:rPr>
          <w:sz w:val="22"/>
        </w:rPr>
        <w:t>(See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Last</w:t>
      </w:r>
      <w:r>
        <w:rPr>
          <w:spacing w:val="3"/>
          <w:sz w:val="22"/>
        </w:rPr>
        <w:t> </w:t>
      </w:r>
      <w:r>
        <w:rPr>
          <w:sz w:val="22"/>
        </w:rPr>
        <w:t>Page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Instructions)</w:t>
      </w:r>
    </w:p>
    <w:p>
      <w:pPr>
        <w:pStyle w:val="BodyText"/>
        <w:spacing w:before="5"/>
        <w:rPr>
          <w:sz w:val="13"/>
        </w:rPr>
      </w:pPr>
    </w:p>
    <w:p>
      <w:pPr>
        <w:tabs>
          <w:tab w:pos="11071" w:val="left" w:leader="none"/>
        </w:tabs>
        <w:spacing w:before="92"/>
        <w:ind w:left="8321" w:right="0" w:firstLine="0"/>
        <w:jc w:val="left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5pt;margin-top:5.031649pt;width:404.6pt;height:38.8pt;mso-position-horizontal-relative:page;mso-position-vertical-relative:paragraph;z-index:15729664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60"/>
                    <w:gridCol w:w="2531"/>
                  </w:tblGrid>
                  <w:tr>
                    <w:trPr>
                      <w:trHeight w:val="395" w:hRule="atLeast"/>
                    </w:trPr>
                    <w:tc>
                      <w:tcPr>
                        <w:tcW w:w="5560" w:type="dxa"/>
                      </w:tcPr>
                      <w:p>
                        <w:pPr>
                          <w:pStyle w:val="TableParagraph"/>
                          <w:tabs>
                            <w:tab w:pos="5320" w:val="left" w:leader="none"/>
                          </w:tabs>
                          <w:spacing w:line="244" w:lineRule="exact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Permit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No.:  </w:t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53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Complaint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Number: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5560" w:type="dxa"/>
                      </w:tcPr>
                      <w:p>
                        <w:pPr>
                          <w:pStyle w:val="TableParagraph"/>
                          <w:tabs>
                            <w:tab w:pos="1295" w:val="left" w:leader="none"/>
                            <w:tab w:pos="5320" w:val="left" w:leader="none"/>
                          </w:tabs>
                          <w:spacing w:line="233" w:lineRule="exact" w:before="128"/>
                          <w:ind w:left="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Company: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531" w:type="dxa"/>
                      </w:tcPr>
                      <w:p>
                        <w:pPr>
                          <w:pStyle w:val="TableParagraph"/>
                          <w:spacing w:line="233" w:lineRule="exact" w:before="128"/>
                          <w:ind w:right="4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Seismograph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Location: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4"/>
        <w:rPr>
          <w:b/>
          <w:sz w:val="24"/>
        </w:rPr>
      </w:pPr>
    </w:p>
    <w:p>
      <w:pPr>
        <w:tabs>
          <w:tab w:pos="13772" w:val="left" w:leader="none"/>
        </w:tabs>
        <w:spacing w:before="0"/>
        <w:ind w:left="8307" w:right="0" w:firstLine="0"/>
        <w:jc w:val="left"/>
        <w:rPr>
          <w:b/>
          <w:sz w:val="22"/>
        </w:rPr>
      </w:pP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91"/>
        <w:gridCol w:w="1349"/>
        <w:gridCol w:w="1352"/>
        <w:gridCol w:w="1027"/>
        <w:gridCol w:w="1582"/>
        <w:gridCol w:w="6301"/>
      </w:tblGrid>
      <w:tr>
        <w:trPr>
          <w:trHeight w:val="259" w:hRule="atLeast"/>
        </w:trPr>
        <w:tc>
          <w:tcPr>
            <w:tcW w:w="1008" w:type="dxa"/>
            <w:shd w:val="clear" w:color="auto" w:fill="F1F1F1"/>
          </w:tcPr>
          <w:p>
            <w:pPr>
              <w:pStyle w:val="TableParagraph"/>
              <w:spacing w:line="238" w:lineRule="exact"/>
              <w:ind w:left="294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991" w:type="dxa"/>
            <w:shd w:val="clear" w:color="auto" w:fill="F1F1F1"/>
          </w:tcPr>
          <w:p>
            <w:pPr>
              <w:pStyle w:val="TableParagraph"/>
              <w:spacing w:line="238" w:lineRule="exact"/>
              <w:ind w:left="261"/>
              <w:rPr>
                <w:sz w:val="22"/>
              </w:rPr>
            </w:pPr>
            <w:r>
              <w:rPr>
                <w:sz w:val="22"/>
              </w:rPr>
              <w:t>Time</w:t>
            </w:r>
          </w:p>
        </w:tc>
        <w:tc>
          <w:tcPr>
            <w:tcW w:w="1349" w:type="dxa"/>
            <w:shd w:val="clear" w:color="auto" w:fill="F1F1F1"/>
          </w:tcPr>
          <w:p>
            <w:pPr>
              <w:pStyle w:val="TableParagraph"/>
              <w:spacing w:line="238" w:lineRule="exact"/>
              <w:ind w:left="249"/>
              <w:rPr>
                <w:sz w:val="22"/>
              </w:rPr>
            </w:pPr>
            <w:r>
              <w:rPr>
                <w:sz w:val="22"/>
              </w:rPr>
              <w:t>Vibration</w:t>
            </w:r>
          </w:p>
        </w:tc>
        <w:tc>
          <w:tcPr>
            <w:tcW w:w="1352" w:type="dxa"/>
            <w:shd w:val="clear" w:color="auto" w:fill="F1F1F1"/>
          </w:tcPr>
          <w:p>
            <w:pPr>
              <w:pStyle w:val="TableParagraph"/>
              <w:spacing w:line="238" w:lineRule="exact"/>
              <w:ind w:left="271"/>
              <w:rPr>
                <w:sz w:val="22"/>
              </w:rPr>
            </w:pPr>
            <w:r>
              <w:rPr>
                <w:sz w:val="22"/>
              </w:rPr>
              <w:t>Observer</w:t>
            </w:r>
          </w:p>
        </w:tc>
        <w:tc>
          <w:tcPr>
            <w:tcW w:w="1027" w:type="dxa"/>
            <w:shd w:val="clear" w:color="auto" w:fill="F1F1F1"/>
          </w:tcPr>
          <w:p>
            <w:pPr>
              <w:pStyle w:val="TableParagraph"/>
              <w:spacing w:line="238" w:lineRule="exact"/>
              <w:ind w:left="119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38" w:lineRule="exact"/>
              <w:ind w:left="415"/>
              <w:rPr>
                <w:sz w:val="22"/>
              </w:rPr>
            </w:pPr>
            <w:r>
              <w:rPr>
                <w:sz w:val="22"/>
              </w:rPr>
              <w:t>Weather</w:t>
            </w:r>
          </w:p>
        </w:tc>
        <w:tc>
          <w:tcPr>
            <w:tcW w:w="6301" w:type="dxa"/>
            <w:shd w:val="clear" w:color="auto" w:fill="F1F1F1"/>
          </w:tcPr>
          <w:p>
            <w:pPr>
              <w:pStyle w:val="TableParagraph"/>
              <w:spacing w:line="238" w:lineRule="exact"/>
              <w:ind w:left="2651" w:right="2641"/>
              <w:jc w:val="center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7" w:lineRule="auto" w:before="94"/>
        <w:ind w:left="220" w:right="12413"/>
      </w:pPr>
      <w:r>
        <w:rPr/>
        <w:t>DMLR-ENF-032V</w:t>
      </w:r>
      <w:r>
        <w:rPr>
          <w:spacing w:val="-37"/>
        </w:rPr>
        <w:t> </w:t>
      </w:r>
      <w:r>
        <w:rPr/>
        <w:t>9/97</w:t>
      </w:r>
    </w:p>
    <w:p>
      <w:pPr>
        <w:spacing w:line="229" w:lineRule="exact" w:before="0"/>
        <w:ind w:left="5120" w:right="5599" w:firstLine="0"/>
        <w:jc w:val="center"/>
        <w:rPr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sz w:val="20"/>
        </w:rPr>
        <w:t>1</w:t>
      </w:r>
    </w:p>
    <w:p>
      <w:pPr>
        <w:spacing w:after="0" w:line="229" w:lineRule="exact"/>
        <w:jc w:val="center"/>
        <w:rPr>
          <w:sz w:val="20"/>
        </w:rPr>
        <w:sectPr>
          <w:type w:val="continuous"/>
          <w:pgSz w:w="15840" w:h="12240" w:orient="landscape"/>
          <w:pgMar w:top="580" w:bottom="280" w:left="1220" w:right="740"/>
        </w:sectPr>
      </w:pPr>
    </w:p>
    <w:p>
      <w:pPr>
        <w:spacing w:before="80"/>
        <w:ind w:left="100" w:right="0" w:firstLine="0"/>
        <w:jc w:val="left"/>
        <w:rPr>
          <w:sz w:val="20"/>
        </w:rPr>
      </w:pPr>
      <w:r>
        <w:rPr>
          <w:sz w:val="20"/>
        </w:rPr>
        <w:t>Mined</w:t>
      </w:r>
      <w:r>
        <w:rPr>
          <w:spacing w:val="-2"/>
          <w:sz w:val="20"/>
        </w:rPr>
        <w:t> </w:t>
      </w:r>
      <w:r>
        <w:rPr>
          <w:sz w:val="20"/>
        </w:rPr>
        <w:t>Land</w:t>
      </w:r>
      <w:r>
        <w:rPr>
          <w:spacing w:val="-1"/>
          <w:sz w:val="20"/>
        </w:rPr>
        <w:t> </w:t>
      </w:r>
      <w:r>
        <w:rPr>
          <w:sz w:val="20"/>
        </w:rPr>
        <w:t>Repurposing</w:t>
      </w:r>
    </w:p>
    <w:p>
      <w:pPr>
        <w:spacing w:before="8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Vibration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Observations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rPr>
          <w:u w:val="none"/>
        </w:rPr>
      </w:pPr>
      <w:r>
        <w:rPr>
          <w:u w:val="single"/>
        </w:rPr>
        <w:t>Instructions:</w:t>
      </w:r>
    </w:p>
    <w:p>
      <w:pPr>
        <w:pStyle w:val="BodyText"/>
        <w:spacing w:before="2"/>
        <w:rPr>
          <w:b/>
          <w:sz w:val="15"/>
        </w:rPr>
      </w:pPr>
    </w:p>
    <w:p>
      <w:pPr>
        <w:spacing w:line="244" w:lineRule="auto" w:before="91"/>
        <w:ind w:left="100" w:right="0" w:firstLine="719"/>
        <w:jc w:val="left"/>
        <w:rPr>
          <w:sz w:val="22"/>
        </w:rPr>
      </w:pPr>
      <w:r>
        <w:rPr>
          <w:sz w:val="22"/>
        </w:rPr>
        <w:t>Whenever</w:t>
      </w:r>
      <w:r>
        <w:rPr>
          <w:spacing w:val="42"/>
          <w:sz w:val="22"/>
        </w:rPr>
        <w:t> </w:t>
      </w:r>
      <w:r>
        <w:rPr>
          <w:sz w:val="22"/>
        </w:rPr>
        <w:t>you</w:t>
      </w:r>
      <w:r>
        <w:rPr>
          <w:spacing w:val="42"/>
          <w:sz w:val="22"/>
        </w:rPr>
        <w:t> </w:t>
      </w:r>
      <w:r>
        <w:rPr>
          <w:sz w:val="22"/>
        </w:rPr>
        <w:t>believe</w:t>
      </w:r>
      <w:r>
        <w:rPr>
          <w:spacing w:val="43"/>
          <w:sz w:val="22"/>
        </w:rPr>
        <w:t> </w:t>
      </w:r>
      <w:r>
        <w:rPr>
          <w:sz w:val="22"/>
        </w:rPr>
        <w:t>that</w:t>
      </w:r>
      <w:r>
        <w:rPr>
          <w:spacing w:val="43"/>
          <w:sz w:val="22"/>
        </w:rPr>
        <w:t> </w:t>
      </w:r>
      <w:r>
        <w:rPr>
          <w:sz w:val="22"/>
        </w:rPr>
        <w:t>a</w:t>
      </w:r>
      <w:r>
        <w:rPr>
          <w:spacing w:val="46"/>
          <w:sz w:val="22"/>
        </w:rPr>
        <w:t> </w:t>
      </w:r>
      <w:r>
        <w:rPr>
          <w:b/>
          <w:sz w:val="22"/>
        </w:rPr>
        <w:t>vibration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coal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mining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operation</w:t>
      </w:r>
      <w:r>
        <w:rPr>
          <w:b/>
          <w:spacing w:val="45"/>
          <w:sz w:val="22"/>
        </w:rPr>
        <w:t> </w:t>
      </w:r>
      <w:r>
        <w:rPr>
          <w:sz w:val="22"/>
        </w:rPr>
        <w:t>has</w:t>
      </w:r>
      <w:r>
        <w:rPr>
          <w:spacing w:val="41"/>
          <w:sz w:val="22"/>
        </w:rPr>
        <w:t> </w:t>
      </w:r>
      <w:r>
        <w:rPr>
          <w:sz w:val="22"/>
        </w:rPr>
        <w:t>occurred,</w:t>
      </w:r>
      <w:r>
        <w:rPr>
          <w:spacing w:val="40"/>
          <w:sz w:val="22"/>
        </w:rPr>
        <w:t> </w:t>
      </w:r>
      <w:r>
        <w:rPr>
          <w:sz w:val="22"/>
        </w:rPr>
        <w:t>please</w:t>
      </w:r>
      <w:r>
        <w:rPr>
          <w:spacing w:val="-52"/>
          <w:sz w:val="22"/>
        </w:rPr>
        <w:t> </w:t>
      </w:r>
      <w:r>
        <w:rPr>
          <w:sz w:val="22"/>
        </w:rPr>
        <w:t>provide the information</w:t>
      </w:r>
      <w:r>
        <w:rPr>
          <w:spacing w:val="1"/>
          <w:sz w:val="22"/>
        </w:rPr>
        <w:t> </w:t>
      </w:r>
      <w:r>
        <w:rPr>
          <w:sz w:val="22"/>
        </w:rPr>
        <w:t>described below in the above</w:t>
      </w:r>
      <w:r>
        <w:rPr>
          <w:spacing w:val="1"/>
          <w:sz w:val="22"/>
        </w:rPr>
        <w:t> </w:t>
      </w:r>
      <w:r>
        <w:rPr>
          <w:sz w:val="22"/>
        </w:rPr>
        <w:t>chart</w:t>
      </w:r>
      <w:r>
        <w:rPr>
          <w:spacing w:val="1"/>
          <w:sz w:val="22"/>
        </w:rPr>
        <w:t> </w:t>
      </w:r>
      <w:r>
        <w:rPr>
          <w:sz w:val="22"/>
        </w:rPr>
        <w:t>(for</w:t>
      </w:r>
      <w:r>
        <w:rPr>
          <w:spacing w:val="1"/>
          <w:sz w:val="22"/>
        </w:rPr>
        <w:t> </w:t>
      </w:r>
      <w:r>
        <w:rPr>
          <w:sz w:val="22"/>
        </w:rPr>
        <w:t>each occurrence).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8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7022"/>
      </w:tblGrid>
      <w:tr>
        <w:trPr>
          <w:trHeight w:val="260" w:hRule="atLeast"/>
        </w:trPr>
        <w:tc>
          <w:tcPr>
            <w:tcW w:w="1440" w:type="dxa"/>
            <w:tcBorders>
              <w:left w:val="doub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33" w:lineRule="exact" w:before="7"/>
              <w:ind w:right="7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7022" w:type="dxa"/>
            <w:tcBorders>
              <w:top w:val="double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38" w:lineRule="exact" w:before="2"/>
              <w:ind w:left="92"/>
              <w:rPr>
                <w:sz w:val="22"/>
              </w:rPr>
            </w:pPr>
            <w:r>
              <w:rPr>
                <w:sz w:val="22"/>
              </w:rPr>
              <w:t>enter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vibration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felt.</w:t>
            </w:r>
          </w:p>
        </w:tc>
      </w:tr>
      <w:tr>
        <w:trPr>
          <w:trHeight w:val="260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33" w:lineRule="exact" w:before="5"/>
              <w:ind w:right="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38" w:lineRule="exact"/>
              <w:ind w:left="92"/>
              <w:rPr>
                <w:sz w:val="22"/>
              </w:rPr>
            </w:pPr>
            <w:r>
              <w:rPr>
                <w:sz w:val="22"/>
              </w:rPr>
              <w:t>indicate the 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vibration (indicate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a.m.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p.m.)</w:t>
            </w:r>
          </w:p>
        </w:tc>
      </w:tr>
      <w:tr>
        <w:trPr>
          <w:trHeight w:val="260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before="5"/>
              <w:ind w:right="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Vibration</w:t>
            </w: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60" w:lineRule="exact"/>
              <w:ind w:left="92"/>
              <w:rPr>
                <w:sz w:val="22"/>
              </w:rPr>
            </w:pPr>
            <w:r>
              <w:rPr>
                <w:sz w:val="22"/>
              </w:rPr>
              <w:t>indicate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magnitude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vibration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scale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sz w:val="22"/>
              </w:rPr>
              <w:t>(with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slightly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noticeable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 extremely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unpleasant).</w:t>
            </w:r>
          </w:p>
        </w:tc>
      </w:tr>
      <w:tr>
        <w:trPr>
          <w:trHeight w:val="260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33" w:lineRule="exact" w:before="5"/>
              <w:ind w:right="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Observer</w:t>
            </w: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38" w:lineRule="exact"/>
              <w:ind w:left="92"/>
              <w:rPr>
                <w:sz w:val="22"/>
              </w:rPr>
            </w:pPr>
            <w:r>
              <w:rPr>
                <w:sz w:val="22"/>
              </w:rPr>
              <w:t>indicate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felt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vibration.</w:t>
            </w:r>
          </w:p>
        </w:tc>
      </w:tr>
      <w:tr>
        <w:trPr>
          <w:trHeight w:val="261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before="5"/>
              <w:ind w:right="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sz w:val="22"/>
              </w:rPr>
              <w:t>indicate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vibration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occurred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(e.g.,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kitchen,</w:t>
            </w:r>
          </w:p>
          <w:p>
            <w:pPr>
              <w:pStyle w:val="TableParagraph"/>
              <w:spacing w:line="238" w:lineRule="exact" w:before="7"/>
              <w:ind w:left="92"/>
              <w:rPr>
                <w:sz w:val="22"/>
              </w:rPr>
            </w:pPr>
            <w:r>
              <w:rPr>
                <w:sz w:val="22"/>
              </w:rPr>
              <w:t>garage,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basement,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dwelling/building,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etc.).</w:t>
            </w:r>
          </w:p>
        </w:tc>
      </w:tr>
      <w:tr>
        <w:trPr>
          <w:trHeight w:val="261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</w:tcPr>
          <w:p>
            <w:pPr>
              <w:pStyle w:val="TableParagraph"/>
              <w:spacing w:before="5"/>
              <w:ind w:right="7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Weather</w:t>
            </w: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sz w:val="22"/>
              </w:rPr>
              <w:t>Indicate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weather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vibration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(i.e.,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overcast,</w:t>
            </w:r>
          </w:p>
          <w:p>
            <w:pPr>
              <w:pStyle w:val="TableParagraph"/>
              <w:spacing w:line="238" w:lineRule="exact" w:before="7"/>
              <w:ind w:left="92"/>
              <w:rPr>
                <w:sz w:val="22"/>
              </w:rPr>
            </w:pPr>
            <w:r>
              <w:rPr>
                <w:sz w:val="22"/>
              </w:rPr>
              <w:t>fair,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windy, rainy).</w:t>
            </w:r>
          </w:p>
        </w:tc>
      </w:tr>
      <w:tr>
        <w:trPr>
          <w:trHeight w:val="261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ub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440" w:type="dxa"/>
            <w:tcBorders>
              <w:top w:val="dotted" w:sz="6" w:space="0" w:color="000000"/>
              <w:left w:val="double" w:sz="6" w:space="0" w:color="000000"/>
              <w:bottom w:val="double" w:sz="6" w:space="0" w:color="000000"/>
              <w:right w:val="dotted" w:sz="6" w:space="0" w:color="000000"/>
            </w:tcBorders>
          </w:tcPr>
          <w:p>
            <w:pPr>
              <w:pStyle w:val="TableParagraph"/>
              <w:spacing w:line="235" w:lineRule="exact" w:before="5"/>
              <w:ind w:right="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</w:p>
        </w:tc>
        <w:tc>
          <w:tcPr>
            <w:tcW w:w="7022" w:type="dxa"/>
            <w:tcBorders>
              <w:top w:val="dotted" w:sz="6" w:space="0" w:color="000000"/>
              <w:left w:val="dotted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spacing w:line="240" w:lineRule="exact"/>
              <w:ind w:left="92"/>
              <w:rPr>
                <w:sz w:val="22"/>
              </w:rPr>
            </w:pPr>
            <w:r>
              <w:rPr>
                <w:sz w:val="22"/>
              </w:rPr>
              <w:t>provide 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 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concerning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vibration.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5"/>
        <w:ind w:left="100"/>
      </w:pPr>
      <w:r>
        <w:rPr/>
        <w:t>DMLR-ENF-032V</w:t>
      </w:r>
    </w:p>
    <w:p>
      <w:pPr>
        <w:pStyle w:val="BodyText"/>
        <w:spacing w:before="56"/>
        <w:ind w:left="100"/>
      </w:pPr>
      <w:r>
        <w:rPr/>
        <w:t>Rev. 10/21</w:t>
      </w:r>
    </w:p>
    <w:p>
      <w:pPr>
        <w:spacing w:before="13"/>
        <w:ind w:left="4994" w:right="3988" w:firstLine="0"/>
        <w:jc w:val="center"/>
        <w:rPr>
          <w:sz w:val="20"/>
        </w:rPr>
      </w:pP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sz w:val="20"/>
        </w:rPr>
        <w:t>2</w:t>
      </w:r>
    </w:p>
    <w:sectPr>
      <w:pgSz w:w="12240" w:h="15840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2021-11-29T20:51:32Z</dcterms:created>
  <dcterms:modified xsi:type="dcterms:W3CDTF">2021-11-29T20:51:32Z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